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00" w:rsidRDefault="00027500" w:rsidP="00B313C4">
      <w:pPr>
        <w:pStyle w:val="2"/>
        <w:rPr>
          <w:color w:val="000000"/>
        </w:rPr>
      </w:pPr>
      <w:bookmarkStart w:id="0" w:name="_GoBack"/>
      <w:bookmarkEnd w:id="0"/>
      <w:r>
        <w:rPr>
          <w:rStyle w:val="a4"/>
          <w:rFonts w:ascii="Georgia" w:hAnsi="Georgia"/>
          <w:color w:val="0000FF"/>
          <w:sz w:val="20"/>
          <w:szCs w:val="20"/>
        </w:rPr>
        <w:t>ПЕРЕЛІК ДОКУМЕНТІВ З ОХОРОНИ ПРАЦІ, ЯКІ ПОВИННІ БУТИ В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НАВЧАЛЬНОМУ ЗАКЛАДІ (орієнтовний)</w:t>
      </w:r>
      <w:r>
        <w:rPr>
          <w:color w:val="000000"/>
        </w:rPr>
        <w:br/>
      </w:r>
      <w:r>
        <w:rPr>
          <w:color w:val="000000"/>
        </w:rPr>
        <w:br/>
        <w:t>1. Законодавчі та нормативні акти з охорони праці та безпеці життєдіяльності.</w:t>
      </w:r>
      <w:r>
        <w:rPr>
          <w:color w:val="000000"/>
        </w:rPr>
        <w:br/>
        <w:t>2. Облікова документація з охорони праці:</w:t>
      </w:r>
      <w:r>
        <w:rPr>
          <w:color w:val="000000"/>
        </w:rPr>
        <w:br/>
        <w:t>• журнал реєстрації вступного інструктажу з охорони праці з працівниками;</w:t>
      </w:r>
      <w:r>
        <w:rPr>
          <w:color w:val="000000"/>
        </w:rPr>
        <w:br/>
        <w:t>• журнал реєстрації інструктажів з охорони праці на робочому місці з працівниками;</w:t>
      </w:r>
      <w:r>
        <w:rPr>
          <w:color w:val="000000"/>
        </w:rPr>
        <w:br/>
        <w:t>• журнал реєстрації інструктажів з охорони праці з учнями та вихованцями під час проведення позаурочних заходів;</w:t>
      </w:r>
      <w:r>
        <w:rPr>
          <w:color w:val="000000"/>
        </w:rPr>
        <w:br/>
        <w:t>• журнал реєстрації інструктажів з охорони праці з учнями та вихованцями в навчальних кабінетах та приміщеннях підвищеного ризику;</w:t>
      </w:r>
      <w:r>
        <w:rPr>
          <w:color w:val="000000"/>
        </w:rPr>
        <w:br/>
        <w:t>• (біології, хімії, фізики, інформатики, допризовної підготовки, навчальних майстернях, спортивному залі та майданчику);</w:t>
      </w:r>
      <w:r>
        <w:rPr>
          <w:color w:val="000000"/>
        </w:rPr>
        <w:br/>
        <w:t>• журнал реєстрації нещасних випадків на виробництві з працюючими;</w:t>
      </w:r>
      <w:r>
        <w:rPr>
          <w:color w:val="000000"/>
        </w:rPr>
        <w:br/>
        <w:t>• журнал реєстрації нещасних випадків під час навчально-виховного процесу з учнями та вихованцями;</w:t>
      </w:r>
      <w:r>
        <w:rPr>
          <w:color w:val="000000"/>
        </w:rPr>
        <w:br/>
        <w:t>• журнал обліку та видачі інструкцій з охорони праці;</w:t>
      </w:r>
      <w:r>
        <w:rPr>
          <w:color w:val="000000"/>
        </w:rPr>
        <w:br/>
        <w:t>• журнал адміністративно-громадського контролю за охороною праці;</w:t>
      </w:r>
      <w:r>
        <w:rPr>
          <w:color w:val="000000"/>
        </w:rPr>
        <w:br/>
        <w:t>• акти розслідування нещасних випадків на виробництві за формою Н-1, Н-5;</w:t>
      </w:r>
      <w:r>
        <w:rPr>
          <w:color w:val="000000"/>
        </w:rPr>
        <w:br/>
        <w:t>• акти розслідування нещасних випадків під час навчально-виховного процесу з учнями та вихованцями за формою Н-Н;</w:t>
      </w:r>
      <w:r>
        <w:rPr>
          <w:color w:val="000000"/>
        </w:rPr>
        <w:br/>
        <w:t>• матеріали проведення атестації посадових осіб з охорони праці, безпеки життєдіяльності;</w:t>
      </w:r>
      <w:r>
        <w:rPr>
          <w:color w:val="000000"/>
        </w:rPr>
        <w:br/>
        <w:t>3. Наказ про організацію охорони праці та безпеки життєдіяльності в навчальному закладі.</w:t>
      </w:r>
      <w:r>
        <w:rPr>
          <w:color w:val="000000"/>
        </w:rPr>
        <w:br/>
        <w:t>4. Наказ про підсумки роботи з охорони праці та безпеки життєдіяльності в навчальному закладі за календарний рік.</w:t>
      </w:r>
      <w:r>
        <w:rPr>
          <w:color w:val="000000"/>
        </w:rPr>
        <w:br/>
        <w:t>5. Колективний договір з розділом «Охорона праці».</w:t>
      </w:r>
      <w:r>
        <w:rPr>
          <w:color w:val="000000"/>
        </w:rPr>
        <w:br/>
        <w:t>6. Акт готовності навчального закладу до нового навчального року.</w:t>
      </w:r>
      <w:r>
        <w:rPr>
          <w:color w:val="000000"/>
        </w:rPr>
        <w:br/>
        <w:t>7. Акт заміру опору ізоляції електромереж споживачів.</w:t>
      </w:r>
      <w:r>
        <w:rPr>
          <w:color w:val="000000"/>
        </w:rPr>
        <w:br/>
        <w:t>8. Посадові інструкції з охорони праці.</w:t>
      </w:r>
      <w:r>
        <w:rPr>
          <w:color w:val="000000"/>
        </w:rPr>
        <w:br/>
        <w:t>9. Інструкції з охорони праці на робочих місцях.</w:t>
      </w:r>
      <w:r>
        <w:rPr>
          <w:color w:val="000000"/>
        </w:rPr>
        <w:br/>
        <w:t>10. Санітарно-технічний паспорт навчального закладу.</w:t>
      </w:r>
      <w:r>
        <w:rPr>
          <w:color w:val="000000"/>
        </w:rPr>
        <w:br/>
        <w:t>11. Матеріали розслідування травматизму, нещасних випадків невиробничого характеру.</w:t>
      </w:r>
    </w:p>
    <w:p w:rsidR="00027500" w:rsidRDefault="00027500" w:rsidP="00027500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027500" w:rsidRDefault="00027500" w:rsidP="00027500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ДОКУМЕНТИ з охорони праці та безпеки життєдіяльності, ведення яких є обов'язковим у закладах освіти</w:t>
      </w:r>
    </w:p>
    <w:p w:rsidR="00027500" w:rsidRDefault="00027500" w:rsidP="00027500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lastRenderedPageBreak/>
        <w:t>1. План роботи</w:t>
      </w:r>
      <w:r>
        <w:rPr>
          <w:rFonts w:ascii="Georgia" w:hAnsi="Georgia"/>
          <w:color w:val="000000"/>
          <w:sz w:val="20"/>
          <w:szCs w:val="20"/>
        </w:rPr>
        <w:t> загальноосвітньої школи (розділи, в яких звучить питання з охорони праці та безпеки життєдіяльності).</w:t>
      </w:r>
    </w:p>
    <w:p w:rsidR="00027500" w:rsidRDefault="00027500" w:rsidP="00027500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2. Тематика та періодичність обговорення питань </w:t>
      </w:r>
      <w:r>
        <w:rPr>
          <w:rFonts w:ascii="Georgia" w:hAnsi="Georgia"/>
          <w:b/>
          <w:bCs/>
          <w:color w:val="000000"/>
          <w:sz w:val="20"/>
          <w:szCs w:val="20"/>
        </w:rPr>
        <w:t>охорони праці на педагогічних радах.</w:t>
      </w:r>
    </w:p>
    <w:p w:rsidR="00027500" w:rsidRDefault="00027500" w:rsidP="00027500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3. Наявність </w:t>
      </w:r>
      <w:r>
        <w:rPr>
          <w:rFonts w:ascii="Georgia" w:hAnsi="Georgia"/>
          <w:b/>
          <w:bCs/>
          <w:color w:val="000000"/>
          <w:sz w:val="20"/>
          <w:szCs w:val="20"/>
        </w:rPr>
        <w:t>паспорта санітарно-технічного стану</w:t>
      </w:r>
      <w:r>
        <w:rPr>
          <w:rFonts w:ascii="Georgia" w:hAnsi="Georgia"/>
          <w:color w:val="000000"/>
          <w:sz w:val="20"/>
          <w:szCs w:val="20"/>
        </w:rPr>
        <w:t> загальноосвітньої школи.</w:t>
      </w:r>
    </w:p>
    <w:p w:rsidR="00027500" w:rsidRDefault="00027500" w:rsidP="00027500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4. Акти:</w:t>
      </w:r>
    </w:p>
    <w:p w:rsidR="00027500" w:rsidRDefault="00027500" w:rsidP="00027500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готовності школи до нового навчального року;</w:t>
      </w:r>
    </w:p>
    <w:p w:rsidR="00027500" w:rsidRDefault="00027500" w:rsidP="00027500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наявність акту-дозволу на право проведення занять в кабінетах, майстернях, лабораторіях, спортивних залах, на спортивних майданчиках;</w:t>
      </w:r>
    </w:p>
    <w:p w:rsidR="00027500" w:rsidRDefault="00027500" w:rsidP="00027500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про виконання розділу Охорона праці" колективного договору;</w:t>
      </w:r>
    </w:p>
    <w:p w:rsidR="00027500" w:rsidRDefault="00027500" w:rsidP="00027500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за результатами проведення третього ступеня оперативного контролю</w:t>
      </w:r>
    </w:p>
    <w:p w:rsidR="00027500" w:rsidRDefault="00027500" w:rsidP="00027500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5. Накази по школі:</w:t>
      </w:r>
    </w:p>
    <w:p w:rsidR="00027500" w:rsidRDefault="00027500" w:rsidP="00027500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про створення служби охорони праці;</w:t>
      </w:r>
    </w:p>
    <w:p w:rsidR="00027500" w:rsidRDefault="00027500" w:rsidP="00027500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про затвердження посадових обов'язків працюючих з питань охорони праці та інструкцій з охорони праці для проведення інструктажів з працівниками школи та учнями в кабінетах: трудового навчання, фізики, хімії, біології, інформатики, спортивному залі і майданчику, заняттях ОЗВ ;</w:t>
      </w:r>
    </w:p>
    <w:p w:rsidR="00027500" w:rsidRDefault="00027500" w:rsidP="00027500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про створення постійно діючої комісії по перевірці знань з питань охорони праці (склад комісії повинен мати посвідчення з охорони праці);</w:t>
      </w:r>
    </w:p>
    <w:p w:rsidR="00027500" w:rsidRDefault="00027500" w:rsidP="00027500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про проведення навчання і перевірку знань педагогічних і технічних працівників з питань охорони праці.</w:t>
      </w:r>
    </w:p>
    <w:p w:rsidR="00027500" w:rsidRDefault="00027500" w:rsidP="00027500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6.Матеріали навчання</w:t>
      </w:r>
      <w:r>
        <w:rPr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b/>
          <w:bCs/>
          <w:color w:val="000000"/>
          <w:sz w:val="20"/>
          <w:szCs w:val="20"/>
        </w:rPr>
        <w:t>та перевірки знань</w:t>
      </w:r>
      <w:r>
        <w:rPr>
          <w:rFonts w:ascii="Georgia" w:hAnsi="Georgia"/>
          <w:color w:val="000000"/>
          <w:sz w:val="20"/>
          <w:szCs w:val="20"/>
        </w:rPr>
        <w:t> працівників з питань охорони праці (навчальні плани, програми, білети або питання для перевірки знань з питань охорони праці та протоколи по результатах перевірки знань ).</w:t>
      </w:r>
    </w:p>
    <w:p w:rsidR="00027500" w:rsidRDefault="00027500" w:rsidP="00027500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7. Інструкції з охорони праці</w:t>
      </w:r>
      <w:r>
        <w:rPr>
          <w:rFonts w:ascii="Georgia" w:hAnsi="Georgia"/>
          <w:color w:val="000000"/>
          <w:sz w:val="20"/>
          <w:szCs w:val="20"/>
        </w:rPr>
        <w:t> для педагогічних, технічних працівників, обслуговуючого </w:t>
      </w:r>
      <w:r>
        <w:rPr>
          <w:rFonts w:ascii="Georgia" w:hAnsi="Georgia"/>
          <w:b/>
          <w:bCs/>
          <w:color w:val="000000"/>
          <w:sz w:val="20"/>
          <w:szCs w:val="20"/>
        </w:rPr>
        <w:t>персоналу.</w:t>
      </w:r>
    </w:p>
    <w:p w:rsidR="00027500" w:rsidRDefault="00027500" w:rsidP="00027500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8. Інструкції з охорони праці</w:t>
      </w:r>
      <w:r>
        <w:rPr>
          <w:rFonts w:ascii="Georgia" w:hAnsi="Georgia"/>
          <w:color w:val="000000"/>
          <w:sz w:val="20"/>
          <w:szCs w:val="20"/>
        </w:rPr>
        <w:t> для проведення інструктажів </w:t>
      </w:r>
      <w:r>
        <w:rPr>
          <w:rFonts w:ascii="Georgia" w:hAnsi="Georgia"/>
          <w:b/>
          <w:bCs/>
          <w:color w:val="000000"/>
          <w:sz w:val="20"/>
          <w:szCs w:val="20"/>
        </w:rPr>
        <w:t>з учнями</w:t>
      </w:r>
      <w:r>
        <w:rPr>
          <w:rFonts w:ascii="Georgia" w:hAnsi="Georgia"/>
          <w:color w:val="000000"/>
          <w:sz w:val="20"/>
          <w:szCs w:val="20"/>
        </w:rPr>
        <w:t> в кабінетах, хімії, фізики, інформатики, трудового навчання, майстернях, спортзалі і майданчику та на заняттях з ОЗВ.</w:t>
      </w:r>
    </w:p>
    <w:p w:rsidR="00027500" w:rsidRDefault="00027500" w:rsidP="00027500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9. Функціональні обов'язки</w:t>
      </w:r>
      <w:r>
        <w:rPr>
          <w:rFonts w:ascii="Georgia" w:hAnsi="Georgia"/>
          <w:color w:val="000000"/>
          <w:sz w:val="20"/>
          <w:szCs w:val="20"/>
        </w:rPr>
        <w:t> з питань охорони праці :</w:t>
      </w:r>
    </w:p>
    <w:p w:rsidR="00027500" w:rsidRDefault="00027500" w:rsidP="00027500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відповідальних за організацію і забезпечення здорових і безпечних умов праці, навчально-виховного процесу, стану робочих місць, обладнання, інструментів і пристосувань, приладів, спортивного інвентаря;</w:t>
      </w:r>
    </w:p>
    <w:p w:rsidR="00027500" w:rsidRDefault="00027500" w:rsidP="00027500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завідуючих майстернями, кабінетами;</w:t>
      </w:r>
    </w:p>
    <w:p w:rsidR="00027500" w:rsidRDefault="00027500" w:rsidP="00027500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- вчителів трудового навчання, фізики, хімії, </w:t>
      </w:r>
      <w:proofErr w:type="spellStart"/>
      <w:r>
        <w:rPr>
          <w:rFonts w:ascii="Georgia" w:hAnsi="Georgia"/>
          <w:color w:val="000000"/>
          <w:sz w:val="20"/>
          <w:szCs w:val="20"/>
        </w:rPr>
        <w:t>фізвиховання</w:t>
      </w:r>
      <w:proofErr w:type="spellEnd"/>
      <w:r>
        <w:rPr>
          <w:rFonts w:ascii="Georgia" w:hAnsi="Georgia"/>
          <w:color w:val="000000"/>
          <w:sz w:val="20"/>
          <w:szCs w:val="20"/>
        </w:rPr>
        <w:t>, ДПЮ, інформатики;</w:t>
      </w:r>
    </w:p>
    <w:p w:rsidR="00027500" w:rsidRDefault="00027500" w:rsidP="00027500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керівників гуртків, класних керівників.</w:t>
      </w:r>
    </w:p>
    <w:p w:rsidR="00027500" w:rsidRDefault="00027500" w:rsidP="00027500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10. Колективний договір </w:t>
      </w:r>
      <w:r>
        <w:rPr>
          <w:rFonts w:ascii="Georgia" w:hAnsi="Georgia"/>
          <w:color w:val="000000"/>
          <w:sz w:val="20"/>
          <w:szCs w:val="20"/>
        </w:rPr>
        <w:t>по охороні праці і акти про його виконання.</w:t>
      </w:r>
    </w:p>
    <w:p w:rsidR="00027500" w:rsidRDefault="00027500" w:rsidP="00027500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11. Наявність інструкцій</w:t>
      </w:r>
      <w:r>
        <w:rPr>
          <w:rFonts w:ascii="Georgia" w:hAnsi="Georgia"/>
          <w:b/>
          <w:bCs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або приблизного </w:t>
      </w:r>
      <w:r>
        <w:rPr>
          <w:rFonts w:ascii="Georgia" w:hAnsi="Georgia"/>
          <w:b/>
          <w:bCs/>
          <w:color w:val="000000"/>
          <w:sz w:val="20"/>
          <w:szCs w:val="20"/>
        </w:rPr>
        <w:t>переліку питань</w:t>
      </w:r>
      <w:r>
        <w:rPr>
          <w:rFonts w:ascii="Georgia" w:hAnsi="Georgia"/>
          <w:color w:val="000000"/>
          <w:sz w:val="20"/>
          <w:szCs w:val="20"/>
        </w:rPr>
        <w:t> для проведення інструктажів (вступного і первинного).</w:t>
      </w:r>
    </w:p>
    <w:p w:rsidR="00027500" w:rsidRDefault="00027500" w:rsidP="00027500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12. Журнали:</w:t>
      </w:r>
    </w:p>
    <w:p w:rsidR="00027500" w:rsidRDefault="00027500" w:rsidP="00027500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lastRenderedPageBreak/>
        <w:t>Реєстрації інструктажів з ОП і БЖД:</w:t>
      </w:r>
    </w:p>
    <w:p w:rsidR="00027500" w:rsidRDefault="00027500" w:rsidP="00027500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вступного;</w:t>
      </w:r>
    </w:p>
    <w:p w:rsidR="00027500" w:rsidRDefault="00027500" w:rsidP="00027500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первинного, повторного, позапланового та цільового;</w:t>
      </w:r>
    </w:p>
    <w:p w:rsidR="00027500" w:rsidRDefault="00027500" w:rsidP="00027500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інструктажів з безпеки життєдіяльності в кабінетах фізики, хімії, інформатики, біології, в майстернях, спортзалі і майданчику, при проведенні екскурсій та позашкільних, позакласних заходів;</w:t>
      </w:r>
    </w:p>
    <w:p w:rsidR="00027500" w:rsidRDefault="00027500" w:rsidP="00027500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реєстрації потерпілих від нещасних випадків;</w:t>
      </w:r>
    </w:p>
    <w:p w:rsidR="00027500" w:rsidRDefault="00027500" w:rsidP="00027500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реєстрації інструкцій з охорони праці в школі;</w:t>
      </w:r>
    </w:p>
    <w:p w:rsidR="00027500" w:rsidRDefault="00027500" w:rsidP="00027500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реєстрації обліку видачі інструкцій з охорони праці;</w:t>
      </w:r>
    </w:p>
    <w:p w:rsidR="00027500" w:rsidRDefault="00027500" w:rsidP="00027500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обліку проведення оперативного контролю за станом охорони праці.</w:t>
      </w:r>
    </w:p>
    <w:p w:rsidR="00027500" w:rsidRDefault="00027500" w:rsidP="00027500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13. Протоколи:</w:t>
      </w:r>
    </w:p>
    <w:p w:rsidR="00027500" w:rsidRDefault="00027500" w:rsidP="00027500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випробування заземлюючого пристрою на опір розтікання електричного струму ;</w:t>
      </w:r>
    </w:p>
    <w:p w:rsidR="00027500" w:rsidRDefault="00027500" w:rsidP="00027500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вимірювання опору ізоляції електричних провідників;</w:t>
      </w:r>
    </w:p>
    <w:p w:rsidR="00027500" w:rsidRDefault="00027500" w:rsidP="00027500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перевірки засобів індивідуального захисту.</w:t>
      </w:r>
    </w:p>
    <w:p w:rsidR="00027500" w:rsidRDefault="00027500" w:rsidP="00027500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14. Документи про стан випробування</w:t>
      </w:r>
      <w:r>
        <w:rPr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b/>
          <w:bCs/>
          <w:color w:val="000000"/>
          <w:sz w:val="20"/>
          <w:szCs w:val="20"/>
        </w:rPr>
        <w:t>котлів</w:t>
      </w:r>
      <w:r>
        <w:rPr>
          <w:rFonts w:ascii="Georgia" w:hAnsi="Georgia"/>
          <w:color w:val="000000"/>
          <w:sz w:val="20"/>
          <w:szCs w:val="20"/>
        </w:rPr>
        <w:t> і систем опалювання.</w:t>
      </w:r>
    </w:p>
    <w:p w:rsidR="00027500" w:rsidRDefault="00027500" w:rsidP="00027500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15. Положення</w:t>
      </w:r>
      <w:r>
        <w:rPr>
          <w:rFonts w:ascii="Georgia" w:hAnsi="Georgia"/>
          <w:color w:val="000000"/>
          <w:sz w:val="20"/>
          <w:szCs w:val="20"/>
        </w:rPr>
        <w:t> про організацію роботи з охорони праці в установах освіти та положення про розслідування і облік нещасних випадків. Наявність бланків актів форми Н-1; Н-2; НВТ.</w:t>
      </w:r>
    </w:p>
    <w:p w:rsidR="00027500" w:rsidRDefault="00027500" w:rsidP="00027500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16. Правила</w:t>
      </w:r>
      <w:r>
        <w:rPr>
          <w:rFonts w:ascii="Georgia" w:hAnsi="Georgia"/>
          <w:color w:val="000000"/>
          <w:sz w:val="20"/>
          <w:szCs w:val="20"/>
        </w:rPr>
        <w:t> внутрішнього трудового розпорядку.</w:t>
      </w:r>
    </w:p>
    <w:p w:rsidR="00027500" w:rsidRDefault="00027500" w:rsidP="00027500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17. Правила протипожежної безпеки.</w:t>
      </w:r>
      <w:r>
        <w:rPr>
          <w:rFonts w:ascii="Georgia" w:hAnsi="Georgia"/>
          <w:color w:val="000000"/>
          <w:sz w:val="20"/>
          <w:szCs w:val="20"/>
        </w:rPr>
        <w:t xml:space="preserve"> Наявність і стан первинних засобів пожежогасіння. </w:t>
      </w:r>
      <w:proofErr w:type="spellStart"/>
      <w:r>
        <w:rPr>
          <w:rFonts w:ascii="Georgia" w:hAnsi="Georgia"/>
          <w:color w:val="000000"/>
          <w:sz w:val="20"/>
          <w:szCs w:val="20"/>
        </w:rPr>
        <w:t>Поетажні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плани евакуації працюючих і учнів на випадок пожежі.</w:t>
      </w:r>
    </w:p>
    <w:p w:rsidR="00027500" w:rsidRDefault="00027500" w:rsidP="00027500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18. Наявність </w:t>
      </w:r>
      <w:r>
        <w:rPr>
          <w:rFonts w:ascii="Georgia" w:hAnsi="Georgia"/>
          <w:b/>
          <w:bCs/>
          <w:color w:val="000000"/>
          <w:sz w:val="20"/>
          <w:szCs w:val="20"/>
        </w:rPr>
        <w:t>інструкцій з пожежної безпеки.</w:t>
      </w:r>
    </w:p>
    <w:p w:rsidR="00027500" w:rsidRDefault="00027500" w:rsidP="00027500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19. Розподіл обов'язків</w:t>
      </w:r>
      <w:r>
        <w:rPr>
          <w:rFonts w:ascii="Georgia" w:hAnsi="Georgia"/>
          <w:color w:val="000000"/>
          <w:sz w:val="20"/>
          <w:szCs w:val="20"/>
        </w:rPr>
        <w:t> працівників на випадок виникнення пожеж</w:t>
      </w:r>
      <w:r>
        <w:rPr>
          <w:rFonts w:ascii="Georgia" w:hAnsi="Georgia"/>
          <w:color w:val="000000"/>
          <w:sz w:val="20"/>
          <w:szCs w:val="20"/>
        </w:rPr>
        <w:br/>
        <w:t> </w:t>
      </w:r>
    </w:p>
    <w:p w:rsidR="005F2CAE" w:rsidRDefault="005F2CAE"/>
    <w:sectPr w:rsidR="005F2CAE" w:rsidSect="005F2C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00"/>
    <w:rsid w:val="00027500"/>
    <w:rsid w:val="005F2CAE"/>
    <w:rsid w:val="00B3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313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750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313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313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750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313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3658</Words>
  <Characters>2086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Оксана</cp:lastModifiedBy>
  <cp:revision>2</cp:revision>
  <dcterms:created xsi:type="dcterms:W3CDTF">2024-02-07T10:45:00Z</dcterms:created>
  <dcterms:modified xsi:type="dcterms:W3CDTF">2024-02-07T10:45:00Z</dcterms:modified>
</cp:coreProperties>
</file>