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proofErr w:type="spellStart"/>
      <w:r w:rsidR="00730222">
        <w:rPr>
          <w:rFonts w:ascii="Times New Roman" w:hAnsi="Times New Roman" w:cs="Times New Roman"/>
          <w:lang w:val="uk-UA"/>
        </w:rPr>
        <w:t>Борисковичівська</w:t>
      </w:r>
      <w:proofErr w:type="spellEnd"/>
      <w:r w:rsidR="00730222">
        <w:rPr>
          <w:rFonts w:ascii="Times New Roman" w:hAnsi="Times New Roman" w:cs="Times New Roman"/>
          <w:lang w:val="uk-UA"/>
        </w:rPr>
        <w:t xml:space="preserve"> гімназія Мар</w:t>
      </w:r>
      <w:r w:rsidR="008762B1" w:rsidRPr="008762B1">
        <w:rPr>
          <w:rFonts w:ascii="Times New Roman" w:hAnsi="Times New Roman" w:cs="Times New Roman"/>
          <w:lang w:val="ru-RU"/>
        </w:rPr>
        <w:t>’</w:t>
      </w:r>
      <w:proofErr w:type="spellStart"/>
      <w:r w:rsidR="00730222">
        <w:rPr>
          <w:rFonts w:ascii="Times New Roman" w:hAnsi="Times New Roman" w:cs="Times New Roman"/>
          <w:lang w:val="uk-UA"/>
        </w:rPr>
        <w:t>янівської</w:t>
      </w:r>
      <w:proofErr w:type="spellEnd"/>
      <w:r w:rsidR="00730222">
        <w:rPr>
          <w:rFonts w:ascii="Times New Roman" w:hAnsi="Times New Roman" w:cs="Times New Roman"/>
          <w:lang w:val="uk-UA"/>
        </w:rPr>
        <w:t xml:space="preserve"> селищної ради Луцького району Волинської області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</w:t>
      </w:r>
      <w:r w:rsidR="00730222">
        <w:rPr>
          <w:rFonts w:ascii="Times New Roman" w:hAnsi="Times New Roman" w:cs="Times New Roman"/>
          <w:lang w:val="uk-UA"/>
        </w:rPr>
        <w:t>12 вересня 2023 рік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proofErr w:type="spellStart"/>
      <w:r w:rsidR="00C81840" w:rsidRPr="00730222">
        <w:rPr>
          <w:rFonts w:ascii="Times New Roman" w:hAnsi="Times New Roman" w:cs="Times New Roman"/>
          <w:lang w:val="uk-UA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с.</w:t>
      </w:r>
      <w:r w:rsidR="00730222">
        <w:rPr>
          <w:rFonts w:ascii="Times New Roman" w:hAnsi="Times New Roman" w:cs="Times New Roman"/>
          <w:b/>
          <w:u w:val="single"/>
          <w:lang w:val="uk-UA"/>
        </w:rPr>
        <w:t>Борисковичі</w:t>
      </w:r>
      <w:proofErr w:type="spellEnd"/>
      <w:r w:rsidR="00730222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вул.</w:t>
      </w:r>
      <w:r w:rsidR="00730222">
        <w:rPr>
          <w:rFonts w:ascii="Times New Roman" w:hAnsi="Times New Roman" w:cs="Times New Roman"/>
          <w:b/>
          <w:u w:val="single"/>
          <w:lang w:val="uk-UA"/>
        </w:rPr>
        <w:t>Центральна</w:t>
      </w:r>
      <w:proofErr w:type="spellEnd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730222">
        <w:rPr>
          <w:rFonts w:ascii="Times New Roman" w:hAnsi="Times New Roman" w:cs="Times New Roman"/>
          <w:b/>
          <w:u w:val="single"/>
          <w:lang w:val="uk-UA"/>
        </w:rPr>
        <w:t>буд.71_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Луцького </w:t>
      </w:r>
    </w:p>
    <w:p w:rsidR="005E3CE8" w:rsidRPr="00FF08E7" w:rsidRDefault="008762B1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р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айону</w:t>
      </w:r>
      <w:r w:rsidR="00730222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___</w:t>
      </w:r>
      <w:r w:rsidR="00730222">
        <w:rPr>
          <w:rFonts w:ascii="Times New Roman" w:hAnsi="Times New Roman" w:cs="Times New Roman"/>
          <w:lang w:val="uk-UA"/>
        </w:rPr>
        <w:t>комунальна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</w:t>
      </w:r>
      <w:r w:rsidR="0066031F">
        <w:rPr>
          <w:rFonts w:ascii="Times New Roman" w:hAnsi="Times New Roman" w:cs="Times New Roman"/>
          <w:lang w:val="uk-UA"/>
        </w:rPr>
        <w:t xml:space="preserve">обстеження </w:t>
      </w:r>
      <w:proofErr w:type="spellStart"/>
      <w:r w:rsidR="0066031F">
        <w:rPr>
          <w:rFonts w:ascii="Times New Roman" w:hAnsi="Times New Roman" w:cs="Times New Roman"/>
          <w:lang w:val="uk-UA"/>
        </w:rPr>
        <w:t>безбар</w:t>
      </w:r>
      <w:proofErr w:type="spellEnd"/>
      <w:r w:rsidR="008762B1" w:rsidRPr="008762B1">
        <w:rPr>
          <w:rFonts w:ascii="Times New Roman" w:hAnsi="Times New Roman" w:cs="Times New Roman"/>
          <w:lang w:val="ru-RU"/>
        </w:rPr>
        <w:t>’</w:t>
      </w:r>
      <w:proofErr w:type="spellStart"/>
      <w:r w:rsidR="0066031F">
        <w:rPr>
          <w:rFonts w:ascii="Times New Roman" w:hAnsi="Times New Roman" w:cs="Times New Roman"/>
          <w:lang w:val="uk-UA"/>
        </w:rPr>
        <w:t>єрності</w:t>
      </w:r>
      <w:proofErr w:type="spellEnd"/>
      <w:r w:rsidR="0066031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6031F">
        <w:rPr>
          <w:rFonts w:ascii="Times New Roman" w:hAnsi="Times New Roman" w:cs="Times New Roman"/>
          <w:lang w:val="uk-UA"/>
        </w:rPr>
        <w:t>обєктів</w:t>
      </w:r>
      <w:proofErr w:type="spellEnd"/>
      <w:r w:rsidR="0066031F">
        <w:rPr>
          <w:rFonts w:ascii="Times New Roman" w:hAnsi="Times New Roman" w:cs="Times New Roman"/>
          <w:lang w:val="uk-UA"/>
        </w:rPr>
        <w:t xml:space="preserve"> 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proofErr w:type="spellStart"/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660052">
        <w:rPr>
          <w:rFonts w:ascii="Times New Roman" w:hAnsi="Times New Roman" w:cs="Times New Roman"/>
          <w:lang w:val="uk-UA"/>
        </w:rPr>
        <w:t>_директор</w:t>
      </w:r>
      <w:proofErr w:type="spellEnd"/>
      <w:r w:rsidR="00660052">
        <w:rPr>
          <w:rFonts w:ascii="Times New Roman" w:hAnsi="Times New Roman" w:cs="Times New Roman"/>
          <w:lang w:val="uk-UA"/>
        </w:rPr>
        <w:t xml:space="preserve"> Лариса </w:t>
      </w:r>
      <w:proofErr w:type="spellStart"/>
      <w:r w:rsidR="00660052">
        <w:rPr>
          <w:rFonts w:ascii="Times New Roman" w:hAnsi="Times New Roman" w:cs="Times New Roman"/>
          <w:lang w:val="uk-UA"/>
        </w:rPr>
        <w:t>Наумчук</w:t>
      </w:r>
      <w:proofErr w:type="spellEnd"/>
      <w:r w:rsidR="00A24597">
        <w:rPr>
          <w:rFonts w:ascii="Times New Roman" w:hAnsi="Times New Roman" w:cs="Times New Roman"/>
          <w:lang w:val="uk-UA"/>
        </w:rPr>
        <w:t>__________________________________________________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</w:p>
    <w:p w:rsidR="00F901C2" w:rsidRPr="00604D05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660052">
        <w:rPr>
          <w:rFonts w:ascii="Times New Roman" w:hAnsi="Times New Roman" w:cs="Times New Roman"/>
          <w:lang w:val="uk-UA"/>
        </w:rPr>
        <w:t xml:space="preserve">  0678890032 </w:t>
      </w:r>
      <w:r w:rsidR="00CB0344">
        <w:rPr>
          <w:rFonts w:ascii="Times New Roman" w:hAnsi="Times New Roman" w:cs="Times New Roman"/>
          <w:lang w:val="ru-RU"/>
        </w:rPr>
        <w:t>_</w:t>
      </w:r>
      <w:r w:rsidR="00CB0344" w:rsidRPr="00CB0344">
        <w:rPr>
          <w:rFonts w:ascii="Times New Roman" w:hAnsi="Times New Roman" w:cs="Times New Roman"/>
          <w:lang w:val="ru-RU"/>
        </w:rPr>
        <w:t>__</w:t>
      </w:r>
      <w:r w:rsidR="00A24597">
        <w:rPr>
          <w:rFonts w:ascii="Times New Roman" w:hAnsi="Times New Roman" w:cs="Times New Roman"/>
          <w:lang w:val="ru-RU"/>
        </w:rPr>
        <w:t>____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hyperlink r:id="rId4" w:history="1">
        <w:r w:rsidR="00660052" w:rsidRPr="00C1670C">
          <w:rPr>
            <w:rStyle w:val="a4"/>
            <w:lang w:val="uk-UA"/>
          </w:rPr>
          <w:t>__</w:t>
        </w:r>
        <w:r w:rsidR="00660052" w:rsidRPr="00C1670C">
          <w:rPr>
            <w:rStyle w:val="a4"/>
          </w:rPr>
          <w:t>larysanaumchuk</w:t>
        </w:r>
        <w:r w:rsidR="00660052" w:rsidRPr="00C1670C">
          <w:rPr>
            <w:rStyle w:val="a4"/>
            <w:lang w:val="ru-RU"/>
          </w:rPr>
          <w:t>1230@</w:t>
        </w:r>
        <w:r w:rsidR="00660052" w:rsidRPr="00C1670C">
          <w:rPr>
            <w:rStyle w:val="a4"/>
          </w:rPr>
          <w:t>gmail</w:t>
        </w:r>
        <w:r w:rsidR="00660052" w:rsidRPr="00C1670C">
          <w:rPr>
            <w:rStyle w:val="a4"/>
            <w:lang w:val="ru-RU"/>
          </w:rPr>
          <w:t>.</w:t>
        </w:r>
        <w:r w:rsidR="00660052" w:rsidRPr="00C1670C">
          <w:rPr>
            <w:rStyle w:val="a4"/>
          </w:rPr>
          <w:t>com</w:t>
        </w:r>
        <w:r w:rsidR="00660052" w:rsidRPr="00C1670C">
          <w:rPr>
            <w:rStyle w:val="a4"/>
            <w:lang w:val="uk-UA"/>
          </w:rPr>
          <w:t>_______________________</w:t>
        </w:r>
        <w:r w:rsidR="00660052" w:rsidRPr="00C1670C">
          <w:rPr>
            <w:rStyle w:val="a4"/>
            <w:rFonts w:ascii="Times New Roman" w:hAnsi="Times New Roman" w:cs="Times New Roman"/>
            <w:b/>
            <w:bCs/>
            <w:shd w:val="clear" w:color="auto" w:fill="FFFFFF"/>
            <w:lang w:val="ru-RU"/>
          </w:rPr>
          <w:t>____________________</w:t>
        </w:r>
      </w:hyperlink>
      <w:r w:rsidR="00A24597">
        <w:rPr>
          <w:rStyle w:val="a4"/>
          <w:rFonts w:ascii="Times New Roman" w:hAnsi="Times New Roman" w:cs="Times New Roman"/>
          <w:b/>
          <w:bCs/>
          <w:color w:val="auto"/>
          <w:u w:val="none"/>
          <w:shd w:val="clear" w:color="auto" w:fill="FFFFFF"/>
          <w:lang w:val="ru-RU"/>
        </w:rPr>
        <w:t>_____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730222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762B1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2E7C7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730222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облаштована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облаштовані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“зачинено”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“відчинено”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762B1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762B1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762B1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73022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8762B1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двері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облаштовані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“зачинено”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“відчинено”</w:t>
            </w:r>
            <w:proofErr w:type="spellEnd"/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73022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8762B1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8762B1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730222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:rsidR="00945B9B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762B1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762B1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730222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730222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730222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8762B1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веб-сайти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“Інформаційні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технології. Настанова з доступності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веб-контенту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730222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66031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0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6E315A" w:rsidRPr="00660052" w:rsidRDefault="00660052" w:rsidP="00BC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8762B1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Підсумки _</w:t>
      </w:r>
    </w:p>
    <w:p w:rsidR="00FF08E7" w:rsidRPr="00FF08E7" w:rsidRDefault="008762B1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Освітній заклад </w:t>
      </w:r>
      <w:proofErr w:type="spellStart"/>
      <w:r>
        <w:rPr>
          <w:rFonts w:ascii="Times New Roman" w:hAnsi="Times New Roman" w:cs="Times New Roman"/>
          <w:lang w:val="uk-UA"/>
        </w:rPr>
        <w:t>Борисковичівська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гімназія є  </w:t>
      </w:r>
      <w:proofErr w:type="spellStart"/>
      <w:r>
        <w:rPr>
          <w:rFonts w:ascii="Times New Roman" w:hAnsi="Times New Roman" w:cs="Times New Roman"/>
          <w:lang w:val="uk-UA"/>
        </w:rPr>
        <w:t>безбар’єрним</w:t>
      </w:r>
      <w:proofErr w:type="spellEnd"/>
      <w:r>
        <w:rPr>
          <w:rFonts w:ascii="Times New Roman" w:hAnsi="Times New Roman" w:cs="Times New Roman"/>
          <w:lang w:val="uk-UA"/>
        </w:rPr>
        <w:t xml:space="preserve"> об’єктом. В закладі станом на 12.09.2023 року немає учасників освітнього процесу з </w:t>
      </w:r>
      <w:proofErr w:type="spellStart"/>
      <w:r>
        <w:rPr>
          <w:rFonts w:ascii="Times New Roman" w:hAnsi="Times New Roman" w:cs="Times New Roman"/>
          <w:lang w:val="uk-UA"/>
        </w:rPr>
        <w:t>інвалідністю.</w:t>
      </w:r>
      <w:r w:rsidR="006E315A" w:rsidRPr="00FF08E7">
        <w:rPr>
          <w:rFonts w:ascii="Times New Roman" w:hAnsi="Times New Roman" w:cs="Times New Roman"/>
          <w:lang w:val="uk-UA"/>
        </w:rPr>
        <w:t>____________________________</w:t>
      </w:r>
      <w:proofErr w:type="spellEnd"/>
      <w:r w:rsidR="006E315A" w:rsidRPr="00FF08E7">
        <w:rPr>
          <w:rFonts w:ascii="Times New Roman" w:hAnsi="Times New Roman" w:cs="Times New Roman"/>
          <w:lang w:val="uk-UA"/>
        </w:rPr>
        <w:t xml:space="preserve">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Управитель об’єкта ___</w:t>
      </w:r>
      <w:r w:rsidR="008762B1">
        <w:rPr>
          <w:rFonts w:ascii="Times New Roman" w:hAnsi="Times New Roman" w:cs="Times New Roman"/>
          <w:lang w:val="uk-UA"/>
        </w:rPr>
        <w:t xml:space="preserve">                                                               Лариса НАУМЧУК</w:t>
      </w:r>
      <w:r w:rsidRPr="00FF08E7">
        <w:rPr>
          <w:rFonts w:ascii="Times New Roman" w:hAnsi="Times New Roman" w:cs="Times New Roman"/>
          <w:lang w:val="uk-UA"/>
        </w:rPr>
        <w:t xml:space="preserve">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</w:t>
      </w:r>
      <w:r w:rsidR="008762B1">
        <w:rPr>
          <w:rFonts w:ascii="Times New Roman" w:hAnsi="Times New Roman" w:cs="Times New Roman"/>
          <w:lang w:val="uk-UA"/>
        </w:rPr>
        <w:t>12</w:t>
      </w:r>
      <w:r w:rsidRPr="00FF08E7">
        <w:rPr>
          <w:rFonts w:ascii="Times New Roman" w:hAnsi="Times New Roman" w:cs="Times New Roman"/>
          <w:lang w:val="uk-UA"/>
        </w:rPr>
        <w:t xml:space="preserve">__” </w:t>
      </w:r>
      <w:r w:rsidR="008762B1">
        <w:rPr>
          <w:rFonts w:ascii="Times New Roman" w:hAnsi="Times New Roman" w:cs="Times New Roman"/>
          <w:lang w:val="uk-UA"/>
        </w:rPr>
        <w:t xml:space="preserve">вересня </w:t>
      </w:r>
      <w:r w:rsidRPr="00FF08E7">
        <w:rPr>
          <w:rFonts w:ascii="Times New Roman" w:hAnsi="Times New Roman" w:cs="Times New Roman"/>
          <w:lang w:val="uk-UA"/>
        </w:rPr>
        <w:t xml:space="preserve">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 w:rsidSect="004F78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1360"/>
    <w:rsid w:val="00097662"/>
    <w:rsid w:val="000B29F8"/>
    <w:rsid w:val="000E0C4F"/>
    <w:rsid w:val="00161360"/>
    <w:rsid w:val="002E3350"/>
    <w:rsid w:val="002E7C77"/>
    <w:rsid w:val="004A4762"/>
    <w:rsid w:val="004F78F9"/>
    <w:rsid w:val="005D0120"/>
    <w:rsid w:val="005E3CE8"/>
    <w:rsid w:val="00604D05"/>
    <w:rsid w:val="00660052"/>
    <w:rsid w:val="0066031F"/>
    <w:rsid w:val="006E315A"/>
    <w:rsid w:val="00730222"/>
    <w:rsid w:val="007C2280"/>
    <w:rsid w:val="008762B1"/>
    <w:rsid w:val="00945B9B"/>
    <w:rsid w:val="00A24597"/>
    <w:rsid w:val="00B90E7D"/>
    <w:rsid w:val="00C81840"/>
    <w:rsid w:val="00CB0344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larysanaumchuk1230@gmail.com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</cp:revision>
  <dcterms:created xsi:type="dcterms:W3CDTF">2023-09-11T07:16:00Z</dcterms:created>
  <dcterms:modified xsi:type="dcterms:W3CDTF">2023-09-18T06:50:00Z</dcterms:modified>
</cp:coreProperties>
</file>